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14" w:rsidRDefault="00F55462" w:rsidP="00C931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 18, 2018</w:t>
      </w:r>
    </w:p>
    <w:p w:rsidR="00010414" w:rsidRDefault="00010414" w:rsidP="00010414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01" w:rsidRDefault="00010414" w:rsidP="00010414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UD-</w:t>
      </w:r>
      <w:r w:rsidR="00326C01">
        <w:rPr>
          <w:rFonts w:ascii="Times New Roman" w:hAnsi="Times New Roman" w:cs="Times New Roman"/>
          <w:b/>
          <w:bCs/>
          <w:sz w:val="24"/>
          <w:szCs w:val="24"/>
        </w:rPr>
        <w:t>16-03</w:t>
      </w:r>
    </w:p>
    <w:p w:rsidR="00326C01" w:rsidRDefault="00326C01" w:rsidP="00326C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01" w:rsidRDefault="00326C01" w:rsidP="00326C0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AND ORDER ESTABLISHING A PERIOD OF INTERVENTION</w:t>
      </w:r>
    </w:p>
    <w:p w:rsidR="00326C01" w:rsidRDefault="00326C01" w:rsidP="00326C0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OTHER PROCEDURAL REQUIREMENTS FOR THE CONSIDERATION OF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SEQ CHAPTER \h \r 1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OF ENTERGY NEW ORLEANS, INC. FOR APPROVAL TO RESTRUCTURE</w:t>
      </w:r>
    </w:p>
    <w:p w:rsidR="00326C01" w:rsidRDefault="00326C01" w:rsidP="00326C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01" w:rsidRDefault="00326C01" w:rsidP="00326C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7E210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lwjohnson@nola.gov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Clerk of Council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City Hall - Room 1E09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1300 Perdido Street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658-1085 - office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658-1140 – fax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W. Thomas Stratton, Jr., </w:t>
      </w:r>
      <w:hyperlink r:id="rId5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wtstrattonjr@nola.gov</w:t>
        </w:r>
      </w:hyperlink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Director, Council Utilities Regulatory Office </w:t>
      </w:r>
    </w:p>
    <w:p w:rsidR="002B4D47" w:rsidRDefault="002B4D47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Connolly Reed, </w:t>
      </w:r>
      <w:hyperlink r:id="rId6" w:history="1">
        <w:r w:rsidRPr="008D05FA">
          <w:rPr>
            <w:rStyle w:val="Hyperlink"/>
            <w:rFonts w:ascii="Times New Roman" w:hAnsi="Times New Roman" w:cs="Times New Roman"/>
            <w:sz w:val="24"/>
            <w:szCs w:val="24"/>
          </w:rPr>
          <w:t>careed@nola.gov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City Hall - Room 6E07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1300 Perdido Street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658-1117 – fax</w:t>
      </w:r>
    </w:p>
    <w:p w:rsidR="00F96C89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96C89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F96C89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Interim Council Chief of Staff</w:t>
      </w:r>
    </w:p>
    <w:p w:rsidR="00F96C89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- Room 1E06</w:t>
      </w:r>
    </w:p>
    <w:p w:rsidR="00F96C89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:rsidR="00F96C89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 70112</w:t>
      </w:r>
    </w:p>
    <w:p w:rsidR="00F96C89" w:rsidRPr="007E2108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Rebecca Dietz, </w:t>
      </w:r>
      <w:hyperlink r:id="rId8" w:history="1">
        <w:r w:rsidRPr="007E2108">
          <w:rPr>
            <w:rStyle w:val="Hyperlink"/>
            <w:rFonts w:ascii="Times New Roman" w:hAnsi="Times New Roman" w:cs="Times New Roman"/>
            <w:sz w:val="24"/>
            <w:szCs w:val="24"/>
          </w:rPr>
          <w:t>rhdietz@nola.gov</w:t>
        </w:r>
      </w:hyperlink>
    </w:p>
    <w:p w:rsidR="00326C01" w:rsidRDefault="00D16E0F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Bobbie Mason, </w:t>
      </w:r>
      <w:hyperlink r:id="rId9" w:history="1">
        <w:r w:rsidRPr="008A748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Law Department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City Hall- 5</w:t>
      </w:r>
      <w:r w:rsidRPr="007E21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E2108"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658-9800 – office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658-9869 – fax</w:t>
      </w:r>
    </w:p>
    <w:p w:rsidR="006B485B" w:rsidRPr="00010414" w:rsidRDefault="006B485B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C01" w:rsidRDefault="003F7BE5" w:rsidP="00B95AF1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Beverly Gariepy</w:t>
      </w:r>
      <w:r w:rsidRPr="003F7BE5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3F7BE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bbgariepy@nola.gov</w:t>
        </w:r>
      </w:hyperlink>
    </w:p>
    <w:p w:rsidR="00326C01" w:rsidRPr="00A56052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lastRenderedPageBreak/>
        <w:t xml:space="preserve">Department of Finance </w:t>
      </w:r>
    </w:p>
    <w:p w:rsidR="00326C01" w:rsidRPr="00A56052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City Hall - Room 3</w:t>
      </w:r>
      <w:r w:rsidR="00F55DB2">
        <w:rPr>
          <w:rFonts w:ascii="Times New Roman" w:hAnsi="Times New Roman" w:cs="Times New Roman"/>
          <w:sz w:val="24"/>
          <w:szCs w:val="24"/>
        </w:rPr>
        <w:t>E</w:t>
      </w:r>
      <w:r w:rsidRPr="00A56052">
        <w:rPr>
          <w:rFonts w:ascii="Times New Roman" w:hAnsi="Times New Roman" w:cs="Times New Roman"/>
          <w:sz w:val="24"/>
          <w:szCs w:val="24"/>
        </w:rPr>
        <w:t>06</w:t>
      </w:r>
    </w:p>
    <w:p w:rsidR="00326C01" w:rsidRPr="00A56052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1300 Perdido Street</w:t>
      </w:r>
    </w:p>
    <w:p w:rsidR="00326C01" w:rsidRPr="00A56052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26C01" w:rsidRPr="00A56052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(504) 658-15</w:t>
      </w:r>
      <w:r w:rsidR="00F55DB2">
        <w:rPr>
          <w:rFonts w:ascii="Times New Roman" w:hAnsi="Times New Roman" w:cs="Times New Roman"/>
          <w:sz w:val="24"/>
          <w:szCs w:val="24"/>
        </w:rPr>
        <w:t>02</w:t>
      </w:r>
      <w:r w:rsidRPr="00A56052">
        <w:rPr>
          <w:rFonts w:ascii="Times New Roman" w:hAnsi="Times New Roman" w:cs="Times New Roman"/>
          <w:sz w:val="24"/>
          <w:szCs w:val="24"/>
        </w:rPr>
        <w:t>- office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(504) 658-1705 – fax</w:t>
      </w: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01" w:rsidRPr="008F7A5B" w:rsidRDefault="00326C01" w:rsidP="00326C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7A5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326C01" w:rsidRDefault="00326C01" w:rsidP="00326C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A56052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5605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C41879" w:rsidRPr="00E87DEC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326C01" w:rsidRPr="00A56052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3203 Bridle Ridge Lane</w:t>
      </w:r>
    </w:p>
    <w:p w:rsidR="00326C01" w:rsidRPr="00A56052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Lutherville, MD 21093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(410) 627-5357</w:t>
      </w: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01" w:rsidRPr="008F7A5B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7A5B">
        <w:rPr>
          <w:rFonts w:ascii="Times New Roman" w:eastAsia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326C01" w:rsidRPr="007E2108" w:rsidRDefault="00326C01" w:rsidP="00326C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2" w:history="1">
        <w:r w:rsidR="00C41879" w:rsidRPr="00E87DEC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3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presley.reedjr@dentons.com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4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pt-BR"/>
          </w:rPr>
          <w:t>emma.hand@dentons.com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DENTONS US LLP</w:t>
      </w:r>
    </w:p>
    <w:p w:rsidR="00326C01" w:rsidRPr="007E2108" w:rsidRDefault="003F7BE5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1900 </w:t>
      </w:r>
      <w:r w:rsidR="00326C01" w:rsidRPr="007E2108">
        <w:rPr>
          <w:rFonts w:ascii="Times New Roman" w:hAnsi="Times New Roman" w:cs="Times New Roman"/>
          <w:sz w:val="24"/>
          <w:szCs w:val="24"/>
        </w:rPr>
        <w:t>K Street NW</w:t>
      </w:r>
    </w:p>
    <w:p w:rsidR="00326C01" w:rsidRPr="007E2108" w:rsidRDefault="003F7BE5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DC  20006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(202) 408-6399 - fax</w:t>
      </w:r>
      <w:r w:rsidRPr="007E21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7E2108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5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buddo@earthlink.net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J. A. “Jay” Beatmann, Jr.</w:t>
      </w:r>
      <w:r w:rsidRPr="007E2108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16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jay.beatmann@dentons.com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7E2108">
        <w:rPr>
          <w:rFonts w:ascii="Times New Roman" w:hAnsi="Times New Roman" w:cs="Times New Roman"/>
          <w:sz w:val="24"/>
          <w:szCs w:val="24"/>
        </w:rPr>
        <w:t>c/o</w:t>
      </w:r>
      <w:proofErr w:type="gramEnd"/>
      <w:r w:rsidRPr="007E2108">
        <w:rPr>
          <w:rFonts w:ascii="Times New Roman" w:hAnsi="Times New Roman" w:cs="Times New Roman"/>
          <w:sz w:val="24"/>
          <w:szCs w:val="24"/>
        </w:rPr>
        <w:t xml:space="preserve"> </w:t>
      </w:r>
      <w:r w:rsidRPr="007E2108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650 Poydras Street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Suite 2850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7E2108">
        <w:rPr>
          <w:rFonts w:ascii="Times New Roman" w:hAnsi="Times New Roman" w:cs="Times New Roman"/>
          <w:sz w:val="24"/>
          <w:szCs w:val="24"/>
        </w:rPr>
        <w:tab/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Walter J. Wilkerson, </w:t>
      </w:r>
      <w:hyperlink r:id="rId17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wwilkerson@wilkersonplc.com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Kelley Bazile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kbazile@wilkersonplc.com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Wilkerson and Associates, PLC 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650 Poydras Street - Suite 1913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70130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522-4572 - office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522-0728 - fax</w:t>
      </w:r>
      <w:r w:rsidRPr="007E2108">
        <w:rPr>
          <w:rFonts w:ascii="Times New Roman" w:hAnsi="Times New Roman" w:cs="Times New Roman"/>
          <w:sz w:val="24"/>
          <w:szCs w:val="24"/>
        </w:rPr>
        <w:tab/>
      </w:r>
      <w:r w:rsidRPr="007E2108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3F7BE5" w:rsidRPr="007E2108" w:rsidRDefault="003F7BE5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65E19" w:rsidRDefault="00365E19" w:rsidP="00B95AF1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55462" w:rsidRDefault="00F55462" w:rsidP="00F55462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Philip J. Movish, </w:t>
      </w:r>
      <w:hyperlink r:id="rId19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pmovish@ergconsulting.com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Joseph W. Rogers, </w:t>
      </w:r>
      <w:hyperlink r:id="rId20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jrogers@ergconsulting.com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Victor M. Prep, </w:t>
      </w:r>
      <w:hyperlink r:id="rId21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vprep@ergconsulting.com</w:t>
        </w:r>
      </w:hyperlink>
      <w:r w:rsidRPr="007E210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color w:val="1F497D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Byron S. Watson, </w:t>
      </w:r>
      <w:hyperlink r:id="rId22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bwatson@ergconsulting.com</w:t>
        </w:r>
      </w:hyperlink>
    </w:p>
    <w:p w:rsidR="00326C01" w:rsidRPr="007E2108" w:rsidRDefault="00F96C89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26C01" w:rsidRPr="007E2108">
        <w:rPr>
          <w:rFonts w:ascii="Times New Roman" w:hAnsi="Times New Roman" w:cs="Times New Roman"/>
          <w:sz w:val="24"/>
          <w:szCs w:val="24"/>
        </w:rPr>
        <w:t>egend Consulting Group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8055 East Tufts Ave., Suite 1250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Denver, CO  80237-2835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(303) 843-0529 – fax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3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ersmith@btcpas.com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Bruno and Tervalon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70122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284-8733 - office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284-8296 – fax</w:t>
      </w: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01" w:rsidRPr="008F7A5B" w:rsidRDefault="00326C01" w:rsidP="00326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ENTERGY NEW ORLEANS, INC.  </w:t>
      </w:r>
    </w:p>
    <w:p w:rsidR="00326C01" w:rsidRDefault="00326C01" w:rsidP="0032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Gary E. Huntley</w:t>
      </w:r>
      <w:r w:rsidR="00962D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24" w:history="1">
        <w:r w:rsidR="00962D83" w:rsidRPr="007E2108">
          <w:rPr>
            <w:rStyle w:val="Hyperlink"/>
            <w:rFonts w:ascii="Times New Roman" w:hAnsi="Times New Roman" w:cs="Times New Roman"/>
            <w:sz w:val="24"/>
            <w:szCs w:val="24"/>
          </w:rPr>
          <w:t>ghuntle@entergy.com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70112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670-3680 - office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670-3615 - fax</w:t>
      </w:r>
    </w:p>
    <w:p w:rsidR="00326C01" w:rsidRPr="007E2108" w:rsidRDefault="00326C01" w:rsidP="00B95AF1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 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7E2108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tgtFrame="_blank" w:history="1">
        <w:r w:rsidRPr="007E210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scurein@entergy.com</w:t>
        </w:r>
      </w:hyperlink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Manager, Resource Planning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70112</w:t>
      </w:r>
    </w:p>
    <w:p w:rsidR="00326C01" w:rsidRPr="007E2108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504-670-3602 office</w:t>
      </w:r>
    </w:p>
    <w:p w:rsidR="00326C01" w:rsidRDefault="00326C0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504-670-3615 fax</w:t>
      </w:r>
    </w:p>
    <w:p w:rsidR="00865993" w:rsidRDefault="0086599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Tim Cragin </w:t>
      </w:r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(504) 576-6523 office, </w:t>
      </w:r>
      <w:hyperlink r:id="rId26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tcragin@entergy.com</w:t>
        </w:r>
      </w:hyperlink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>Brian L. Guillot</w:t>
      </w:r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(504) 576-2603 office,</w:t>
      </w:r>
      <w:r w:rsidRPr="007E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bguill1@entergy.com</w:t>
        </w:r>
      </w:hyperlink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>Alyssa Maurice-Anderson</w:t>
      </w:r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(504) 576-6523 office, </w:t>
      </w:r>
      <w:hyperlink r:id="rId28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amauric@entergy.com</w:t>
        </w:r>
      </w:hyperlink>
    </w:p>
    <w:p w:rsidR="006A2FAF" w:rsidRDefault="006A2FAF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Harry Barton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(504)576-2984 office, </w:t>
      </w:r>
      <w:hyperlink r:id="rId29" w:history="1">
        <w:r w:rsidRPr="00AF73B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hbarton@entergy.com</w:t>
        </w:r>
      </w:hyperlink>
    </w:p>
    <w:p w:rsidR="00064609" w:rsidRDefault="002E3FFA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Karen Freese</w:t>
      </w:r>
      <w:r w:rsidRPr="002E3FFA">
        <w:rPr>
          <w:rFonts w:ascii="Times New Roman" w:eastAsia="Times New Roman" w:hAnsi="Times New Roman" w:cs="Times New Roman"/>
          <w:sz w:val="24"/>
          <w:szCs w:val="24"/>
        </w:rPr>
        <w:t xml:space="preserve"> (504) 576-4170 office,</w:t>
      </w:r>
      <w:r w:rsidR="00064609" w:rsidRPr="002E3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" w:history="1">
        <w:r w:rsidR="00064609" w:rsidRPr="004C07C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kfreese@entergy.com</w:t>
        </w:r>
      </w:hyperlink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Entergy Services, Inc.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Mail Unit L-ENT-26E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639 Loyola Avenue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New Orleans, LA 70113</w:t>
      </w:r>
    </w:p>
    <w:p w:rsidR="00272B07" w:rsidRDefault="00272B07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Joe Romano, III </w:t>
      </w:r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7E2108">
        <w:rPr>
          <w:rFonts w:ascii="Times New Roman" w:eastAsia="Times New Roman" w:hAnsi="Times New Roman" w:cs="Times New Roman"/>
          <w:sz w:val="24"/>
          <w:szCs w:val="24"/>
        </w:rPr>
        <w:t xml:space="preserve">504) 576-4764, </w:t>
      </w:r>
      <w:hyperlink r:id="rId31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jroman1@entergy.com</w:t>
        </w:r>
      </w:hyperlink>
      <w:r w:rsidRPr="007E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Suzanne Fontan </w:t>
      </w:r>
      <w:r w:rsidRPr="007E2108">
        <w:rPr>
          <w:rFonts w:ascii="Times New Roman" w:eastAsia="Times New Roman" w:hAnsi="Times New Roman" w:cs="Times New Roman"/>
          <w:sz w:val="24"/>
          <w:szCs w:val="24"/>
        </w:rPr>
        <w:t xml:space="preserve">(504) 576-7497, </w:t>
      </w:r>
      <w:hyperlink r:id="rId32" w:tgtFrame="_blank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sfontan@entergy.com</w:t>
        </w:r>
      </w:hyperlink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Danielle Burleigh </w:t>
      </w:r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(504) 576-6185, </w:t>
      </w:r>
      <w:r w:rsidRPr="007E210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dburlei@entergy.com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b/>
          <w:bCs/>
          <w:sz w:val="24"/>
          <w:szCs w:val="24"/>
        </w:rPr>
        <w:t>Therese Perrault</w:t>
      </w:r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(504-576-6950),</w:t>
      </w:r>
      <w:r w:rsidRPr="007E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3" w:history="1">
        <w:r w:rsidRPr="007E21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tperrau@entergy.com</w:t>
        </w:r>
      </w:hyperlink>
      <w:r w:rsidRPr="007E21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Entergy Services, Inc.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Mail Unit L-ENT-4C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639 Loyola Avenue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New Orleans, LA 70113</w:t>
      </w:r>
    </w:p>
    <w:p w:rsidR="00326C01" w:rsidRPr="007E2108" w:rsidRDefault="00326C01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2108">
        <w:rPr>
          <w:rFonts w:ascii="Times New Roman" w:eastAsia="Times New Roman" w:hAnsi="Times New Roman" w:cs="Times New Roman"/>
          <w:sz w:val="24"/>
          <w:szCs w:val="24"/>
        </w:rPr>
        <w:t>(504)576-6029 - fax</w:t>
      </w:r>
    </w:p>
    <w:p w:rsidR="00205326" w:rsidRDefault="00205326"/>
    <w:p w:rsidR="00C822FA" w:rsidRPr="00C822FA" w:rsidRDefault="00C822FA" w:rsidP="00C82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2FA">
        <w:rPr>
          <w:rFonts w:ascii="Times New Roman" w:eastAsia="Times New Roman" w:hAnsi="Times New Roman" w:cs="Times New Roman"/>
          <w:b/>
          <w:bCs/>
          <w:sz w:val="24"/>
          <w:szCs w:val="24"/>
        </w:rPr>
        <w:t>ALLIANCE FOR AFFORDABLE ENERGY</w:t>
      </w:r>
    </w:p>
    <w:p w:rsidR="00C822FA" w:rsidRPr="00C822FA" w:rsidRDefault="00C93135" w:rsidP="00C93135">
      <w:pPr>
        <w:widowControl w:val="0"/>
        <w:tabs>
          <w:tab w:val="left" w:pos="4357"/>
        </w:tabs>
        <w:autoSpaceDE w:val="0"/>
        <w:autoSpaceDN w:val="0"/>
        <w:adjustRightInd w:val="0"/>
        <w:spacing w:after="0" w:line="240" w:lineRule="auto"/>
        <w:ind w:left="90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5993" w:rsidRDefault="0086599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822FA">
        <w:rPr>
          <w:rFonts w:ascii="Times New Roman" w:eastAsia="Times New Roman" w:hAnsi="Times New Roman" w:cs="Times New Roman"/>
          <w:b/>
          <w:sz w:val="24"/>
          <w:szCs w:val="24"/>
        </w:rPr>
        <w:t xml:space="preserve">Logan Atkinson Burke, </w:t>
      </w:r>
      <w:hyperlink r:id="rId34" w:history="1">
        <w:r w:rsidRPr="008D19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logan@all4energy.org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 w:rsidRPr="00C822FA">
        <w:rPr>
          <w:rFonts w:ascii="Times New Roman" w:eastAsia="Times New Roman" w:hAnsi="Times New Roman" w:cs="Times New Roman"/>
          <w:sz w:val="24"/>
          <w:szCs w:val="24"/>
        </w:rPr>
        <w:t xml:space="preserve">(646) 942-7149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22FA">
        <w:rPr>
          <w:rFonts w:ascii="Times New Roman" w:eastAsia="Times New Roman" w:hAnsi="Times New Roman" w:cs="Times New Roman"/>
          <w:sz w:val="24"/>
          <w:szCs w:val="24"/>
        </w:rPr>
        <w:t xml:space="preserve"> cell</w:t>
      </w:r>
    </w:p>
    <w:p w:rsidR="004C56AE" w:rsidRPr="004C56AE" w:rsidRDefault="004C56AE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C56AE">
        <w:rPr>
          <w:rFonts w:ascii="Times New Roman" w:hAnsi="Times New Roman" w:cs="Times New Roman"/>
          <w:b/>
          <w:sz w:val="24"/>
          <w:szCs w:val="24"/>
        </w:rPr>
        <w:t xml:space="preserve">Forest Wright, </w:t>
      </w:r>
      <w:hyperlink r:id="rId35" w:history="1">
        <w:r w:rsidRPr="004C56AE">
          <w:rPr>
            <w:rStyle w:val="Hyperlink"/>
            <w:rFonts w:ascii="Times New Roman" w:hAnsi="Times New Roman" w:cs="Times New Roman"/>
            <w:sz w:val="24"/>
            <w:szCs w:val="24"/>
          </w:rPr>
          <w:t>forest@all4energy.org</w:t>
        </w:r>
      </w:hyperlink>
    </w:p>
    <w:p w:rsidR="003F7BE5" w:rsidRDefault="003F7BE5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="004C56AE" w:rsidRPr="004C56AE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6845A2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C822FA" w:rsidRPr="00C822FA" w:rsidRDefault="00AB2C54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4505 S. Claiborne Ave</w:t>
      </w:r>
    </w:p>
    <w:p w:rsidR="00C822FA" w:rsidRPr="00C822FA" w:rsidRDefault="00C822FA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822FA">
        <w:rPr>
          <w:rFonts w:ascii="Times New Roman" w:eastAsia="Times New Roman" w:hAnsi="Times New Roman" w:cs="Times New Roman"/>
          <w:sz w:val="24"/>
          <w:szCs w:val="24"/>
        </w:rPr>
        <w:t xml:space="preserve">New Orleans, LA 70125 </w:t>
      </w:r>
    </w:p>
    <w:p w:rsidR="00C822FA" w:rsidRPr="00C822FA" w:rsidRDefault="00C822FA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822FA">
        <w:rPr>
          <w:rFonts w:ascii="Times New Roman" w:eastAsia="Times New Roman" w:hAnsi="Times New Roman" w:cs="Times New Roman"/>
          <w:sz w:val="24"/>
          <w:szCs w:val="24"/>
        </w:rPr>
        <w:t>(504) 208-9761</w:t>
      </w:r>
    </w:p>
    <w:p w:rsidR="008A62FC" w:rsidRDefault="008A62FC" w:rsidP="00C822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2FC" w:rsidRPr="008A62FC" w:rsidRDefault="008A62FC" w:rsidP="008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b/>
          <w:sz w:val="24"/>
          <w:szCs w:val="24"/>
        </w:rPr>
        <w:t>AIR PRODUCTS AND CHEMICALS, INC.</w:t>
      </w:r>
    </w:p>
    <w:p w:rsidR="008A62FC" w:rsidRPr="008A62FC" w:rsidRDefault="008A62FC" w:rsidP="008A62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29C" w:rsidRDefault="008E129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Ernest L. Edwards Jr, </w:t>
      </w:r>
      <w:hyperlink r:id="rId37" w:history="1">
        <w:r w:rsidRPr="00DC2E4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ledwards0526@gmail.com</w:t>
        </w:r>
      </w:hyperlink>
    </w:p>
    <w:p w:rsidR="008E129C" w:rsidRPr="008E129C" w:rsidRDefault="008E129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E129C">
        <w:rPr>
          <w:rFonts w:ascii="Times New Roman" w:eastAsia="Times New Roman" w:hAnsi="Times New Roman" w:cs="Times New Roman"/>
          <w:sz w:val="24"/>
          <w:szCs w:val="24"/>
        </w:rPr>
        <w:t>The Law Offices of Ernest L. Edwards Jr, APLC</w:t>
      </w:r>
    </w:p>
    <w:p w:rsidR="008E129C" w:rsidRPr="008E129C" w:rsidRDefault="008E129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E129C">
        <w:rPr>
          <w:rFonts w:ascii="Times New Roman" w:eastAsia="Times New Roman" w:hAnsi="Times New Roman" w:cs="Times New Roman"/>
          <w:sz w:val="24"/>
          <w:szCs w:val="24"/>
        </w:rPr>
        <w:t>300 Lake Marina Avenue unit 5BE</w:t>
      </w:r>
    </w:p>
    <w:p w:rsidR="008E129C" w:rsidRPr="008E129C" w:rsidRDefault="008E129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E129C">
        <w:rPr>
          <w:rFonts w:ascii="Times New Roman" w:eastAsia="Times New Roman" w:hAnsi="Times New Roman" w:cs="Times New Roman"/>
          <w:sz w:val="24"/>
          <w:szCs w:val="24"/>
        </w:rPr>
        <w:t>New Orleans, LA 70124</w:t>
      </w:r>
    </w:p>
    <w:p w:rsidR="008A62FC" w:rsidRPr="008E129C" w:rsidRDefault="008E129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E129C">
        <w:rPr>
          <w:rFonts w:ascii="Times New Roman" w:eastAsia="Times New Roman" w:hAnsi="Times New Roman" w:cs="Times New Roman"/>
          <w:sz w:val="24"/>
          <w:szCs w:val="24"/>
        </w:rPr>
        <w:t>Phone: 504 450-4226</w:t>
      </w:r>
    </w:p>
    <w:p w:rsidR="008E129C" w:rsidRDefault="008E129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2FC" w:rsidRPr="008A62FC" w:rsidRDefault="008A62F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b/>
          <w:sz w:val="24"/>
          <w:szCs w:val="24"/>
        </w:rPr>
        <w:t xml:space="preserve">Mark Zimmerman, </w:t>
      </w:r>
      <w:hyperlink r:id="rId38" w:history="1">
        <w:r w:rsidRPr="008A62F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zimmermr@airproducts.com</w:t>
        </w:r>
      </w:hyperlink>
    </w:p>
    <w:p w:rsidR="008A62FC" w:rsidRPr="008A62FC" w:rsidRDefault="008A62F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sz w:val="24"/>
          <w:szCs w:val="24"/>
        </w:rPr>
        <w:t>Air Products and Chemicals, Inc.</w:t>
      </w:r>
    </w:p>
    <w:p w:rsidR="008A62FC" w:rsidRPr="008A62FC" w:rsidRDefault="008A62F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sz w:val="24"/>
          <w:szCs w:val="24"/>
        </w:rPr>
        <w:t>7201 Hamilton Boulevard</w:t>
      </w:r>
    </w:p>
    <w:p w:rsidR="008A62FC" w:rsidRPr="008A62FC" w:rsidRDefault="008A62F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sz w:val="24"/>
          <w:szCs w:val="24"/>
        </w:rPr>
        <w:t>Allentown, PA  18195-1501</w:t>
      </w:r>
    </w:p>
    <w:p w:rsidR="008A62FC" w:rsidRPr="008A62FC" w:rsidRDefault="008A62F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sz w:val="24"/>
          <w:szCs w:val="24"/>
        </w:rPr>
        <w:t>610-481-1288 - office</w:t>
      </w:r>
    </w:p>
    <w:p w:rsidR="008A62FC" w:rsidRDefault="008A62FC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62FC">
        <w:rPr>
          <w:rFonts w:ascii="Times New Roman" w:eastAsia="Times New Roman" w:hAnsi="Times New Roman" w:cs="Times New Roman"/>
          <w:sz w:val="24"/>
          <w:szCs w:val="24"/>
        </w:rPr>
        <w:t>610-481-2182 - fax</w:t>
      </w:r>
    </w:p>
    <w:p w:rsidR="00C822FA" w:rsidRDefault="00C822FA" w:rsidP="00B95AF1">
      <w:pPr>
        <w:ind w:left="720"/>
      </w:pPr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(636) 898-6725, </w:t>
      </w:r>
      <w:hyperlink r:id="rId39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Brubaker &amp; Associates, Inc.</w:t>
      </w:r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Road, Suite 140</w:t>
      </w:r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James R. Dauphinais,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(636) 898-6725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4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jdauphinais@consultbai.com</w:t>
        </w:r>
      </w:hyperlink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Brubaker &amp; Associates, Inc.</w:t>
      </w:r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Road, Suite 140</w:t>
      </w:r>
    </w:p>
    <w:p w:rsidR="00243051" w:rsidRDefault="00243051" w:rsidP="00B95AF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:rsidR="00243051" w:rsidRDefault="00243051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135" w:rsidRDefault="00C93135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2B33" w:rsidRPr="00E02B33" w:rsidRDefault="008A62FC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CITY OF NEW ORLEANS</w:t>
      </w:r>
      <w:r w:rsidR="00B95A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B95A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2B33" w:rsidRPr="00E02B33">
        <w:rPr>
          <w:rFonts w:ascii="Times New Roman" w:eastAsia="Times New Roman" w:hAnsi="Times New Roman" w:cs="Times New Roman"/>
          <w:b/>
          <w:sz w:val="24"/>
          <w:szCs w:val="24"/>
        </w:rPr>
        <w:t>SEWERAGE AND WATER BOARD OF NEW ORLEANS</w:t>
      </w:r>
    </w:p>
    <w:p w:rsidR="00E02B33" w:rsidRPr="00E02B33" w:rsidRDefault="00E02B33" w:rsidP="00E02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2B33" w:rsidRPr="00E02B33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Luke F. Piontek, </w:t>
      </w:r>
      <w:hyperlink r:id="rId41" w:history="1">
        <w:r w:rsidRPr="00E02B3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Lpiontek@roedelparsons.com</w:t>
        </w:r>
      </w:hyperlink>
    </w:p>
    <w:p w:rsidR="00E02B33" w:rsidRPr="00E02B33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/>
          <w:sz w:val="24"/>
          <w:szCs w:val="24"/>
        </w:rPr>
        <w:t>Judith Sulzer,</w:t>
      </w:r>
      <w:r w:rsidRPr="00E02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2" w:history="1">
        <w:r w:rsidRPr="00E02B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jsulzer@roedelparsons.com</w:t>
        </w:r>
      </w:hyperlink>
    </w:p>
    <w:p w:rsidR="00E02B33" w:rsidRPr="00E02B33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Roedel</w:t>
      </w:r>
      <w:proofErr w:type="spellEnd"/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 xml:space="preserve">, Parsons, Koch, </w:t>
      </w:r>
      <w:proofErr w:type="spellStart"/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Blache</w:t>
      </w:r>
      <w:proofErr w:type="spellEnd"/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E02B33" w:rsidRPr="00E02B33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Balhoff</w:t>
      </w:r>
      <w:proofErr w:type="spellEnd"/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McCollister</w:t>
      </w:r>
    </w:p>
    <w:p w:rsidR="00E02B33" w:rsidRPr="00E02B33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8440 Jefferson Highway, Suite 301</w:t>
      </w:r>
    </w:p>
    <w:p w:rsidR="00E02B33" w:rsidRPr="00E02B33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Baton Rouge, LA  70809</w:t>
      </w:r>
    </w:p>
    <w:p w:rsidR="00E02B33" w:rsidRPr="00E02B33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Telephone:  (225) 929-7033</w:t>
      </w:r>
    </w:p>
    <w:p w:rsidR="00E02B33" w:rsidRPr="008A62FC" w:rsidRDefault="00E02B33" w:rsidP="00B95A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2B33">
        <w:rPr>
          <w:rFonts w:ascii="Times New Roman" w:eastAsia="Times New Roman" w:hAnsi="Times New Roman" w:cs="Times New Roman"/>
          <w:bCs/>
          <w:sz w:val="24"/>
          <w:szCs w:val="24"/>
        </w:rPr>
        <w:t>Facsimile:  (225) 928-4925</w:t>
      </w:r>
    </w:p>
    <w:p w:rsidR="00700414" w:rsidRDefault="00700414" w:rsidP="00B95AF1">
      <w:pPr>
        <w:spacing w:after="0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B95AF1">
      <w:pPr>
        <w:spacing w:after="0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 w:rsidP="007004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414" w:rsidRDefault="00700414"/>
    <w:sectPr w:rsidR="00700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01"/>
    <w:rsid w:val="00010414"/>
    <w:rsid w:val="00064609"/>
    <w:rsid w:val="001102BE"/>
    <w:rsid w:val="00205326"/>
    <w:rsid w:val="00243051"/>
    <w:rsid w:val="00272B07"/>
    <w:rsid w:val="002B4D47"/>
    <w:rsid w:val="002E3FFA"/>
    <w:rsid w:val="00321D3F"/>
    <w:rsid w:val="00326C01"/>
    <w:rsid w:val="00365E19"/>
    <w:rsid w:val="003F7BE5"/>
    <w:rsid w:val="0045423A"/>
    <w:rsid w:val="004C56AE"/>
    <w:rsid w:val="005F009A"/>
    <w:rsid w:val="00656CEC"/>
    <w:rsid w:val="006A2FAF"/>
    <w:rsid w:val="006B485B"/>
    <w:rsid w:val="00700414"/>
    <w:rsid w:val="00865993"/>
    <w:rsid w:val="008A62FC"/>
    <w:rsid w:val="008D3CE2"/>
    <w:rsid w:val="008E129C"/>
    <w:rsid w:val="00962D83"/>
    <w:rsid w:val="009F12A0"/>
    <w:rsid w:val="00AB2C54"/>
    <w:rsid w:val="00B95AF1"/>
    <w:rsid w:val="00BD2826"/>
    <w:rsid w:val="00C41879"/>
    <w:rsid w:val="00C822FA"/>
    <w:rsid w:val="00C93135"/>
    <w:rsid w:val="00D16E0F"/>
    <w:rsid w:val="00E02B33"/>
    <w:rsid w:val="00F55462"/>
    <w:rsid w:val="00F55DB2"/>
    <w:rsid w:val="00F9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1C3DE3-E48A-4EE5-B346-C33095DE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esley.reedjr@snrdenton.com" TargetMode="External"/><Relationship Id="rId18" Type="http://schemas.openxmlformats.org/officeDocument/2006/relationships/hyperlink" Target="mailto:kbazile@wilkersonplc.com" TargetMode="External"/><Relationship Id="rId26" Type="http://schemas.openxmlformats.org/officeDocument/2006/relationships/hyperlink" Target="mailto:tcragin@entergy.com" TargetMode="External"/><Relationship Id="rId39" Type="http://schemas.openxmlformats.org/officeDocument/2006/relationships/hyperlink" Target="mailto:mbrubaker@consultbai.com" TargetMode="External"/><Relationship Id="rId21" Type="http://schemas.openxmlformats.org/officeDocument/2006/relationships/hyperlink" Target="mailto:vprep@ergconsulting.com" TargetMode="External"/><Relationship Id="rId34" Type="http://schemas.openxmlformats.org/officeDocument/2006/relationships/hyperlink" Target="mailto:logan@all4energy.org" TargetMode="External"/><Relationship Id="rId42" Type="http://schemas.openxmlformats.org/officeDocument/2006/relationships/hyperlink" Target="mailto:jsulzer@roedelparsons.com" TargetMode="External"/><Relationship Id="rId7" Type="http://schemas.openxmlformats.org/officeDocument/2006/relationships/hyperlink" Target="mailto:dsgavlinski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y.beatmann@dentons.com" TargetMode="External"/><Relationship Id="rId20" Type="http://schemas.openxmlformats.org/officeDocument/2006/relationships/hyperlink" Target="mailto:jrogers@ergconsulting.com" TargetMode="External"/><Relationship Id="rId29" Type="http://schemas.openxmlformats.org/officeDocument/2006/relationships/hyperlink" Target="mailto:hbarton@entergy.com" TargetMode="External"/><Relationship Id="rId41" Type="http://schemas.openxmlformats.org/officeDocument/2006/relationships/hyperlink" Target="mailto:Lpiontek@roedelparson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areed@nola.gov" TargetMode="External"/><Relationship Id="rId11" Type="http://schemas.openxmlformats.org/officeDocument/2006/relationships/hyperlink" Target="mailto:judgegulin@gmail.com" TargetMode="External"/><Relationship Id="rId24" Type="http://schemas.openxmlformats.org/officeDocument/2006/relationships/hyperlink" Target="mailto:ghuntle@entergy.com" TargetMode="External"/><Relationship Id="rId32" Type="http://schemas.openxmlformats.org/officeDocument/2006/relationships/hyperlink" Target="mailto:sfontan@entergy.com" TargetMode="External"/><Relationship Id="rId37" Type="http://schemas.openxmlformats.org/officeDocument/2006/relationships/hyperlink" Target="mailto:ledwards0526@gmail.com" TargetMode="External"/><Relationship Id="rId40" Type="http://schemas.openxmlformats.org/officeDocument/2006/relationships/hyperlink" Target="mailto:jdauphinais@consultbai.com" TargetMode="External"/><Relationship Id="rId5" Type="http://schemas.openxmlformats.org/officeDocument/2006/relationships/hyperlink" Target="mailto:wtstrattonjr@nola.gov" TargetMode="External"/><Relationship Id="rId15" Type="http://schemas.openxmlformats.org/officeDocument/2006/relationships/hyperlink" Target="mailto:buddo@earthlink.net" TargetMode="External"/><Relationship Id="rId23" Type="http://schemas.openxmlformats.org/officeDocument/2006/relationships/hyperlink" Target="mailto:ersmith@btcpas.com" TargetMode="External"/><Relationship Id="rId28" Type="http://schemas.openxmlformats.org/officeDocument/2006/relationships/hyperlink" Target="mailto:amauric@entergy.com" TargetMode="External"/><Relationship Id="rId36" Type="http://schemas.openxmlformats.org/officeDocument/2006/relationships/hyperlink" Target="mailto:regulatory@all4energy.org" TargetMode="External"/><Relationship Id="rId10" Type="http://schemas.openxmlformats.org/officeDocument/2006/relationships/hyperlink" Target="mailto:bbgariepy@nola.gov" TargetMode="External"/><Relationship Id="rId19" Type="http://schemas.openxmlformats.org/officeDocument/2006/relationships/hyperlink" Target="mailto:pmovish@ergconsulting.com" TargetMode="External"/><Relationship Id="rId31" Type="http://schemas.openxmlformats.org/officeDocument/2006/relationships/hyperlink" Target="mailto:jroman1@entergy.com" TargetMode="External"/><Relationship Id="rId44" Type="http://schemas.openxmlformats.org/officeDocument/2006/relationships/theme" Target="theme/theme1.xm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emma.hand@snrdenton.com" TargetMode="External"/><Relationship Id="rId22" Type="http://schemas.openxmlformats.org/officeDocument/2006/relationships/hyperlink" Target="mailto:bwatson@ergconsulting.com" TargetMode="External"/><Relationship Id="rId27" Type="http://schemas.openxmlformats.org/officeDocument/2006/relationships/hyperlink" Target="mailto:bguill1@entergy.com" TargetMode="External"/><Relationship Id="rId30" Type="http://schemas.openxmlformats.org/officeDocument/2006/relationships/hyperlink" Target="mailto:kfreese@entergy.com" TargetMode="External"/><Relationship Id="rId35" Type="http://schemas.openxmlformats.org/officeDocument/2006/relationships/hyperlink" Target="mailto:forest@all4energy.org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rhdietz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linton.vince@dentons.com" TargetMode="External"/><Relationship Id="rId17" Type="http://schemas.openxmlformats.org/officeDocument/2006/relationships/hyperlink" Target="mailto:wwilkerson@wilkersonplc.com" TargetMode="External"/><Relationship Id="rId25" Type="http://schemas.openxmlformats.org/officeDocument/2006/relationships/hyperlink" Target="mailto:llovick@entergy.com" TargetMode="External"/><Relationship Id="rId33" Type="http://schemas.openxmlformats.org/officeDocument/2006/relationships/hyperlink" Target="mailto:tperrau@entergy.com" TargetMode="External"/><Relationship Id="rId38" Type="http://schemas.openxmlformats.org/officeDocument/2006/relationships/hyperlink" Target="mailto:zimmermr@airproduc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Connolly A. Reed</cp:lastModifiedBy>
  <cp:revision>2</cp:revision>
  <dcterms:created xsi:type="dcterms:W3CDTF">2018-04-18T14:24:00Z</dcterms:created>
  <dcterms:modified xsi:type="dcterms:W3CDTF">2018-04-18T14:24:00Z</dcterms:modified>
</cp:coreProperties>
</file>