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FE6F" w14:textId="22DD5587" w:rsidR="00920A6C" w:rsidRPr="00987F84" w:rsidRDefault="00A11DB8" w:rsidP="00D2087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Second</w:t>
      </w:r>
      <w:r w:rsidR="00920A6C" w:rsidRPr="00987F84">
        <w:rPr>
          <w:rFonts w:ascii="Arial" w:hAnsi="Arial" w:cs="Arial"/>
          <w:b/>
          <w:bCs/>
          <w:sz w:val="24"/>
          <w:szCs w:val="24"/>
          <w:u w:val="single"/>
        </w:rPr>
        <w:t xml:space="preserve"> Technical Conference on Electric Vehicle Infrastructure</w:t>
      </w:r>
    </w:p>
    <w:p w14:paraId="4E10379C" w14:textId="31B18EB1" w:rsidR="00D20872" w:rsidRPr="00987F84" w:rsidRDefault="00E61CBA" w:rsidP="009A16A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87F84">
        <w:rPr>
          <w:rFonts w:ascii="Arial" w:hAnsi="Arial" w:cs="Arial"/>
          <w:b/>
          <w:bCs/>
          <w:sz w:val="24"/>
          <w:szCs w:val="24"/>
          <w:u w:val="single"/>
        </w:rPr>
        <w:t xml:space="preserve">Wednesday, </w:t>
      </w:r>
      <w:r w:rsidR="00A11DB8">
        <w:rPr>
          <w:rFonts w:ascii="Arial" w:hAnsi="Arial" w:cs="Arial"/>
          <w:b/>
          <w:bCs/>
          <w:sz w:val="24"/>
          <w:szCs w:val="24"/>
          <w:u w:val="single"/>
        </w:rPr>
        <w:t>December</w:t>
      </w:r>
      <w:r w:rsidRPr="00987F8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11DB8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987F84">
        <w:rPr>
          <w:rFonts w:ascii="Arial" w:hAnsi="Arial" w:cs="Arial"/>
          <w:b/>
          <w:bCs/>
          <w:sz w:val="24"/>
          <w:szCs w:val="24"/>
          <w:u w:val="single"/>
        </w:rPr>
        <w:t>, 2023</w:t>
      </w:r>
      <w:r w:rsidR="00457375" w:rsidRPr="00987F8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9A16AC" w:rsidRPr="00987F84">
        <w:rPr>
          <w:rFonts w:ascii="Arial" w:hAnsi="Arial" w:cs="Arial"/>
          <w:b/>
          <w:bCs/>
          <w:sz w:val="24"/>
          <w:szCs w:val="24"/>
          <w:u w:val="single"/>
        </w:rPr>
        <w:t xml:space="preserve">/ </w:t>
      </w:r>
      <w:r w:rsidR="00FB6A72" w:rsidRPr="00987F84">
        <w:rPr>
          <w:rFonts w:ascii="Arial" w:hAnsi="Arial" w:cs="Arial"/>
          <w:b/>
          <w:bCs/>
          <w:sz w:val="24"/>
          <w:szCs w:val="24"/>
          <w:u w:val="single"/>
        </w:rPr>
        <w:t>10:00</w:t>
      </w:r>
      <w:r w:rsidR="008C17D2" w:rsidRPr="00987F8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B6A72" w:rsidRPr="00987F84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="008C17D2" w:rsidRPr="00987F84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FB6A72" w:rsidRPr="00987F84">
        <w:rPr>
          <w:rFonts w:ascii="Arial" w:hAnsi="Arial" w:cs="Arial"/>
          <w:b/>
          <w:bCs/>
          <w:sz w:val="24"/>
          <w:szCs w:val="24"/>
          <w:u w:val="single"/>
        </w:rPr>
        <w:t>m</w:t>
      </w:r>
      <w:r w:rsidR="008C17D2" w:rsidRPr="00987F84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FB6A72" w:rsidRPr="00987F84">
        <w:rPr>
          <w:rFonts w:ascii="Arial" w:hAnsi="Arial" w:cs="Arial"/>
          <w:b/>
          <w:bCs/>
          <w:sz w:val="24"/>
          <w:szCs w:val="24"/>
          <w:u w:val="single"/>
        </w:rPr>
        <w:t xml:space="preserve"> – 1:00</w:t>
      </w:r>
      <w:r w:rsidR="008C17D2" w:rsidRPr="00987F8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B6A72" w:rsidRPr="00987F84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="008C17D2" w:rsidRPr="00987F84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FB6A72" w:rsidRPr="00987F84">
        <w:rPr>
          <w:rFonts w:ascii="Arial" w:hAnsi="Arial" w:cs="Arial"/>
          <w:b/>
          <w:bCs/>
          <w:sz w:val="24"/>
          <w:szCs w:val="24"/>
          <w:u w:val="single"/>
        </w:rPr>
        <w:t>m</w:t>
      </w:r>
      <w:r w:rsidR="008C17D2" w:rsidRPr="00987F84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2FF9EDE4" w14:textId="12A555CA" w:rsidR="00E8553B" w:rsidRPr="00987F84" w:rsidRDefault="00E8553B" w:rsidP="00D2087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87F84"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7927BEB8" w14:textId="77777777" w:rsidR="00E8553B" w:rsidRPr="00987F84" w:rsidRDefault="00E8553B" w:rsidP="00D2087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4AF3D2F" w14:textId="2B96F059" w:rsidR="00B23C4B" w:rsidRPr="00987F84" w:rsidRDefault="00B23C4B" w:rsidP="00B23C4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87F84">
        <w:rPr>
          <w:rFonts w:ascii="Arial" w:hAnsi="Arial" w:cs="Arial"/>
          <w:b/>
          <w:bCs/>
          <w:sz w:val="24"/>
          <w:szCs w:val="24"/>
        </w:rPr>
        <w:t>Introduction of parties.</w:t>
      </w:r>
      <w:r w:rsidRPr="00987F84">
        <w:rPr>
          <w:rFonts w:ascii="Arial" w:hAnsi="Arial" w:cs="Arial"/>
          <w:sz w:val="24"/>
          <w:szCs w:val="24"/>
        </w:rPr>
        <w:t xml:space="preserve"> </w:t>
      </w:r>
      <w:r w:rsidR="00593223" w:rsidRPr="00987F84">
        <w:rPr>
          <w:rFonts w:ascii="Arial" w:hAnsi="Arial" w:cs="Arial"/>
          <w:sz w:val="24"/>
          <w:szCs w:val="24"/>
        </w:rPr>
        <w:t>(</w:t>
      </w:r>
      <w:r w:rsidR="00612BAB" w:rsidRPr="00987F84">
        <w:rPr>
          <w:rFonts w:ascii="Arial" w:hAnsi="Arial" w:cs="Arial"/>
          <w:sz w:val="24"/>
          <w:szCs w:val="24"/>
        </w:rPr>
        <w:t>5</w:t>
      </w:r>
      <w:r w:rsidRPr="00987F84">
        <w:rPr>
          <w:rFonts w:ascii="Arial" w:hAnsi="Arial" w:cs="Arial"/>
          <w:sz w:val="24"/>
          <w:szCs w:val="24"/>
        </w:rPr>
        <w:t xml:space="preserve"> minutes</w:t>
      </w:r>
      <w:r w:rsidR="00711568">
        <w:rPr>
          <w:rFonts w:ascii="Arial" w:hAnsi="Arial" w:cs="Arial"/>
          <w:sz w:val="24"/>
          <w:szCs w:val="24"/>
        </w:rPr>
        <w:t xml:space="preserve"> </w:t>
      </w:r>
      <w:r w:rsidR="00201C30" w:rsidRPr="00987F84">
        <w:rPr>
          <w:rFonts w:ascii="Arial" w:hAnsi="Arial" w:cs="Arial"/>
          <w:sz w:val="24"/>
          <w:szCs w:val="24"/>
        </w:rPr>
        <w:t>-10:0</w:t>
      </w:r>
      <w:r w:rsidR="00612BAB" w:rsidRPr="00987F84">
        <w:rPr>
          <w:rFonts w:ascii="Arial" w:hAnsi="Arial" w:cs="Arial"/>
          <w:sz w:val="24"/>
          <w:szCs w:val="24"/>
        </w:rPr>
        <w:t>5</w:t>
      </w:r>
      <w:r w:rsidR="00201C30" w:rsidRPr="00987F84">
        <w:rPr>
          <w:rFonts w:ascii="Arial" w:hAnsi="Arial" w:cs="Arial"/>
          <w:sz w:val="24"/>
          <w:szCs w:val="24"/>
        </w:rPr>
        <w:t xml:space="preserve"> a.m.</w:t>
      </w:r>
      <w:r w:rsidRPr="00987F84">
        <w:rPr>
          <w:rFonts w:ascii="Arial" w:hAnsi="Arial" w:cs="Arial"/>
          <w:sz w:val="24"/>
          <w:szCs w:val="24"/>
        </w:rPr>
        <w:t>)</w:t>
      </w:r>
      <w:r w:rsidR="00144FB9" w:rsidRPr="00987F84">
        <w:rPr>
          <w:rFonts w:ascii="Arial" w:hAnsi="Arial" w:cs="Arial"/>
          <w:sz w:val="24"/>
          <w:szCs w:val="24"/>
        </w:rPr>
        <w:t xml:space="preserve"> </w:t>
      </w:r>
    </w:p>
    <w:p w14:paraId="53534224" w14:textId="42A803B6" w:rsidR="00612BAB" w:rsidRPr="00987F84" w:rsidRDefault="00A21AA3" w:rsidP="00201C3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87F84">
        <w:rPr>
          <w:rFonts w:ascii="Arial" w:hAnsi="Arial" w:cs="Arial"/>
          <w:b/>
          <w:bCs/>
          <w:sz w:val="24"/>
          <w:szCs w:val="24"/>
        </w:rPr>
        <w:t xml:space="preserve">Discussion of </w:t>
      </w:r>
      <w:r w:rsidR="005011C3">
        <w:rPr>
          <w:rFonts w:ascii="Arial" w:hAnsi="Arial" w:cs="Arial"/>
          <w:b/>
          <w:bCs/>
          <w:sz w:val="24"/>
          <w:szCs w:val="24"/>
        </w:rPr>
        <w:t xml:space="preserve">filed </w:t>
      </w:r>
      <w:r w:rsidR="00A11DB8">
        <w:rPr>
          <w:rFonts w:ascii="Arial" w:hAnsi="Arial" w:cs="Arial"/>
          <w:b/>
          <w:bCs/>
          <w:sz w:val="24"/>
          <w:szCs w:val="24"/>
        </w:rPr>
        <w:t>preliminary comments and other issues</w:t>
      </w:r>
      <w:r w:rsidR="00920A6C" w:rsidRPr="00987F84">
        <w:rPr>
          <w:rFonts w:ascii="Arial" w:hAnsi="Arial" w:cs="Arial"/>
          <w:b/>
          <w:bCs/>
          <w:sz w:val="24"/>
          <w:szCs w:val="24"/>
        </w:rPr>
        <w:t>:</w:t>
      </w:r>
      <w:r w:rsidR="00B23C4B" w:rsidRPr="00987F84">
        <w:rPr>
          <w:rFonts w:ascii="Arial" w:hAnsi="Arial" w:cs="Arial"/>
          <w:b/>
          <w:bCs/>
          <w:sz w:val="24"/>
          <w:szCs w:val="24"/>
        </w:rPr>
        <w:t xml:space="preserve"> </w:t>
      </w:r>
      <w:r w:rsidR="00976572" w:rsidRPr="00987F84">
        <w:rPr>
          <w:rFonts w:ascii="Arial" w:hAnsi="Arial" w:cs="Arial"/>
          <w:sz w:val="24"/>
          <w:szCs w:val="24"/>
        </w:rPr>
        <w:t>All parties are encouraged to participate in the discussion</w:t>
      </w:r>
      <w:r w:rsidR="00A11DB8">
        <w:rPr>
          <w:rFonts w:ascii="Arial" w:hAnsi="Arial" w:cs="Arial"/>
          <w:sz w:val="24"/>
          <w:szCs w:val="24"/>
        </w:rPr>
        <w:t xml:space="preserve"> to assure that final comments are fully informed by </w:t>
      </w:r>
      <w:r w:rsidR="00E93046">
        <w:rPr>
          <w:rFonts w:ascii="Arial" w:hAnsi="Arial" w:cs="Arial"/>
          <w:sz w:val="24"/>
          <w:szCs w:val="24"/>
        </w:rPr>
        <w:t>each</w:t>
      </w:r>
      <w:r w:rsidR="00A11DB8">
        <w:rPr>
          <w:rFonts w:ascii="Arial" w:hAnsi="Arial" w:cs="Arial"/>
          <w:sz w:val="24"/>
          <w:szCs w:val="24"/>
        </w:rPr>
        <w:t xml:space="preserve"> part</w:t>
      </w:r>
      <w:r w:rsidR="00E93046">
        <w:rPr>
          <w:rFonts w:ascii="Arial" w:hAnsi="Arial" w:cs="Arial"/>
          <w:sz w:val="24"/>
          <w:szCs w:val="24"/>
        </w:rPr>
        <w:t>y’s</w:t>
      </w:r>
      <w:r w:rsidR="00A11DB8">
        <w:rPr>
          <w:rFonts w:ascii="Arial" w:hAnsi="Arial" w:cs="Arial"/>
          <w:sz w:val="24"/>
          <w:szCs w:val="24"/>
        </w:rPr>
        <w:t xml:space="preserve"> input. Final comments are due Wednesday, January 31, 2024.</w:t>
      </w:r>
      <w:r w:rsidR="00593223" w:rsidRPr="00987F84">
        <w:rPr>
          <w:rFonts w:ascii="Arial" w:hAnsi="Arial" w:cs="Arial"/>
          <w:sz w:val="24"/>
          <w:szCs w:val="24"/>
        </w:rPr>
        <w:t xml:space="preserve"> </w:t>
      </w:r>
    </w:p>
    <w:p w14:paraId="501DC371" w14:textId="65478C16" w:rsidR="00987F84" w:rsidRPr="00987F84" w:rsidRDefault="00516499" w:rsidP="00987F8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16499">
        <w:rPr>
          <w:rFonts w:ascii="Arial" w:hAnsi="Arial" w:cs="Arial"/>
          <w:b/>
          <w:bCs/>
          <w:sz w:val="24"/>
          <w:szCs w:val="24"/>
        </w:rPr>
        <w:t>Outreach and Education</w:t>
      </w:r>
      <w:r>
        <w:rPr>
          <w:rFonts w:ascii="Arial" w:hAnsi="Arial" w:cs="Arial"/>
          <w:sz w:val="24"/>
          <w:szCs w:val="24"/>
        </w:rPr>
        <w:t xml:space="preserve"> - </w:t>
      </w:r>
      <w:r w:rsidR="00987F84" w:rsidRPr="00987F84">
        <w:rPr>
          <w:rFonts w:ascii="Arial" w:hAnsi="Arial" w:cs="Arial"/>
          <w:sz w:val="24"/>
          <w:szCs w:val="24"/>
        </w:rPr>
        <w:t>Parties will discus</w:t>
      </w:r>
      <w:r w:rsidR="00A11DB8">
        <w:rPr>
          <w:rFonts w:ascii="Arial" w:hAnsi="Arial" w:cs="Arial"/>
          <w:sz w:val="24"/>
          <w:szCs w:val="24"/>
        </w:rPr>
        <w:t>s ENO’s outreach and education efforts through “daily interaction with customers to learn how ENO can support their transportation electrification needs…,” including what issues are customers raising and other customer feedback</w:t>
      </w:r>
      <w:r w:rsidR="00CA534C">
        <w:rPr>
          <w:rFonts w:ascii="Arial" w:hAnsi="Arial" w:cs="Arial"/>
          <w:sz w:val="24"/>
          <w:szCs w:val="24"/>
        </w:rPr>
        <w:t>.</w:t>
      </w:r>
      <w:r w:rsidR="00987F84" w:rsidRPr="00987F84">
        <w:rPr>
          <w:rFonts w:ascii="Arial" w:hAnsi="Arial" w:cs="Arial"/>
          <w:sz w:val="24"/>
          <w:szCs w:val="24"/>
        </w:rPr>
        <w:t xml:space="preserve">  (20 minutes – 10:</w:t>
      </w:r>
      <w:r w:rsidR="005011C3">
        <w:rPr>
          <w:rFonts w:ascii="Arial" w:hAnsi="Arial" w:cs="Arial"/>
          <w:sz w:val="24"/>
          <w:szCs w:val="24"/>
        </w:rPr>
        <w:t>25</w:t>
      </w:r>
      <w:r w:rsidR="00987F84" w:rsidRPr="00987F84">
        <w:rPr>
          <w:rFonts w:ascii="Arial" w:hAnsi="Arial" w:cs="Arial"/>
          <w:sz w:val="24"/>
          <w:szCs w:val="24"/>
        </w:rPr>
        <w:t xml:space="preserve"> a.m.)</w:t>
      </w:r>
    </w:p>
    <w:p w14:paraId="20DFA2E4" w14:textId="702E2FFC" w:rsidR="00987F84" w:rsidRPr="00987F84" w:rsidRDefault="005B275B" w:rsidP="00987F8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72D2">
        <w:rPr>
          <w:rFonts w:ascii="Arial" w:hAnsi="Arial" w:cs="Arial"/>
          <w:b/>
          <w:bCs/>
          <w:sz w:val="24"/>
          <w:szCs w:val="24"/>
        </w:rPr>
        <w:t xml:space="preserve">Electrification of Public </w:t>
      </w:r>
      <w:r w:rsidR="00D272D2" w:rsidRPr="00D272D2">
        <w:rPr>
          <w:rFonts w:ascii="Arial" w:hAnsi="Arial" w:cs="Arial"/>
          <w:b/>
          <w:bCs/>
          <w:sz w:val="24"/>
          <w:szCs w:val="24"/>
        </w:rPr>
        <w:t>Transportation</w:t>
      </w:r>
      <w:r w:rsidR="00D272D2">
        <w:rPr>
          <w:rFonts w:ascii="Arial" w:hAnsi="Arial" w:cs="Arial"/>
          <w:sz w:val="24"/>
          <w:szCs w:val="24"/>
        </w:rPr>
        <w:t xml:space="preserve"> - </w:t>
      </w:r>
      <w:r w:rsidR="00987F84" w:rsidRPr="00987F84">
        <w:rPr>
          <w:rFonts w:ascii="Arial" w:hAnsi="Arial" w:cs="Arial"/>
          <w:sz w:val="24"/>
          <w:szCs w:val="24"/>
        </w:rPr>
        <w:t xml:space="preserve">Parties will discuss </w:t>
      </w:r>
      <w:r w:rsidR="00CA534C">
        <w:rPr>
          <w:rFonts w:ascii="Arial" w:hAnsi="Arial" w:cs="Arial"/>
          <w:sz w:val="24"/>
          <w:szCs w:val="24"/>
        </w:rPr>
        <w:t>potential electrification of public transportation and fleet vehicles, including ENO’s development of a “systematic campaign to share information and education with large fleet customers….”</w:t>
      </w:r>
      <w:r w:rsidR="00987F84" w:rsidRPr="00987F84">
        <w:rPr>
          <w:rFonts w:ascii="Arial" w:hAnsi="Arial" w:cs="Arial"/>
          <w:sz w:val="24"/>
          <w:szCs w:val="24"/>
        </w:rPr>
        <w:t>. (20 minutes</w:t>
      </w:r>
      <w:r w:rsidR="00711568">
        <w:rPr>
          <w:rFonts w:ascii="Arial" w:hAnsi="Arial" w:cs="Arial"/>
          <w:sz w:val="24"/>
          <w:szCs w:val="24"/>
        </w:rPr>
        <w:t xml:space="preserve"> </w:t>
      </w:r>
      <w:r w:rsidR="00987F84" w:rsidRPr="00987F84">
        <w:rPr>
          <w:rFonts w:ascii="Arial" w:hAnsi="Arial" w:cs="Arial"/>
          <w:sz w:val="24"/>
          <w:szCs w:val="24"/>
        </w:rPr>
        <w:t>-10:</w:t>
      </w:r>
      <w:r w:rsidR="005011C3">
        <w:rPr>
          <w:rFonts w:ascii="Arial" w:hAnsi="Arial" w:cs="Arial"/>
          <w:sz w:val="24"/>
          <w:szCs w:val="24"/>
        </w:rPr>
        <w:t>45</w:t>
      </w:r>
      <w:r w:rsidR="00987F84" w:rsidRPr="00987F84">
        <w:rPr>
          <w:rFonts w:ascii="Arial" w:hAnsi="Arial" w:cs="Arial"/>
          <w:sz w:val="24"/>
          <w:szCs w:val="24"/>
        </w:rPr>
        <w:t xml:space="preserve"> a.m.)</w:t>
      </w:r>
    </w:p>
    <w:p w14:paraId="3E78BA54" w14:textId="70E4D988" w:rsidR="00987F84" w:rsidRPr="00987F84" w:rsidRDefault="00E0106C" w:rsidP="00987F8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106C">
        <w:rPr>
          <w:rFonts w:ascii="Arial" w:hAnsi="Arial" w:cs="Arial"/>
          <w:b/>
          <w:bCs/>
          <w:sz w:val="24"/>
          <w:szCs w:val="24"/>
        </w:rPr>
        <w:t>DCFC Availability</w:t>
      </w:r>
      <w:r>
        <w:rPr>
          <w:rFonts w:ascii="Arial" w:hAnsi="Arial" w:cs="Arial"/>
          <w:sz w:val="24"/>
          <w:szCs w:val="24"/>
        </w:rPr>
        <w:t xml:space="preserve"> - </w:t>
      </w:r>
      <w:r w:rsidR="00987F84" w:rsidRPr="00987F84">
        <w:rPr>
          <w:rFonts w:ascii="Arial" w:hAnsi="Arial" w:cs="Arial"/>
          <w:sz w:val="24"/>
          <w:szCs w:val="24"/>
        </w:rPr>
        <w:t xml:space="preserve">Parties will discuss </w:t>
      </w:r>
      <w:r w:rsidR="00CA534C">
        <w:rPr>
          <w:rFonts w:ascii="Arial" w:hAnsi="Arial" w:cs="Arial"/>
          <w:sz w:val="24"/>
          <w:szCs w:val="24"/>
        </w:rPr>
        <w:t xml:space="preserve">the lack of DCFC chargers in New Orleans and strategies to encourage the location of DCFCs in the city, including ENO’s efforts </w:t>
      </w:r>
      <w:r w:rsidR="009F4A04">
        <w:rPr>
          <w:rFonts w:ascii="Arial" w:hAnsi="Arial" w:cs="Arial"/>
          <w:sz w:val="24"/>
          <w:szCs w:val="24"/>
        </w:rPr>
        <w:t>by “actively</w:t>
      </w:r>
      <w:r w:rsidR="00CA534C">
        <w:rPr>
          <w:rFonts w:ascii="Arial" w:hAnsi="Arial" w:cs="Arial"/>
          <w:sz w:val="24"/>
          <w:szCs w:val="24"/>
        </w:rPr>
        <w:t xml:space="preserve"> meeting with national public charging providers to develop strategic partnerships </w:t>
      </w:r>
      <w:r w:rsidR="009F4A04">
        <w:rPr>
          <w:rFonts w:ascii="Arial" w:hAnsi="Arial" w:cs="Arial"/>
          <w:sz w:val="24"/>
          <w:szCs w:val="24"/>
        </w:rPr>
        <w:t xml:space="preserve">… </w:t>
      </w:r>
      <w:r w:rsidR="00CA534C">
        <w:rPr>
          <w:rFonts w:ascii="Arial" w:hAnsi="Arial" w:cs="Arial"/>
          <w:sz w:val="24"/>
          <w:szCs w:val="24"/>
        </w:rPr>
        <w:t xml:space="preserve">to increase </w:t>
      </w:r>
      <w:r w:rsidR="009F4A04">
        <w:rPr>
          <w:rFonts w:ascii="Arial" w:hAnsi="Arial" w:cs="Arial"/>
          <w:sz w:val="24"/>
          <w:szCs w:val="24"/>
        </w:rPr>
        <w:t>[</w:t>
      </w:r>
      <w:r w:rsidR="00CA534C">
        <w:rPr>
          <w:rFonts w:ascii="Arial" w:hAnsi="Arial" w:cs="Arial"/>
          <w:sz w:val="24"/>
          <w:szCs w:val="24"/>
        </w:rPr>
        <w:t>DCFC</w:t>
      </w:r>
      <w:r w:rsidR="009F4A04">
        <w:rPr>
          <w:rFonts w:ascii="Arial" w:hAnsi="Arial" w:cs="Arial"/>
          <w:sz w:val="24"/>
          <w:szCs w:val="24"/>
        </w:rPr>
        <w:t>]</w:t>
      </w:r>
      <w:r w:rsidR="00CA534C">
        <w:rPr>
          <w:rFonts w:ascii="Arial" w:hAnsi="Arial" w:cs="Arial"/>
          <w:sz w:val="24"/>
          <w:szCs w:val="24"/>
        </w:rPr>
        <w:t xml:space="preserve"> </w:t>
      </w:r>
      <w:r w:rsidR="005011C3">
        <w:rPr>
          <w:rFonts w:ascii="Arial" w:hAnsi="Arial" w:cs="Arial"/>
          <w:sz w:val="24"/>
          <w:szCs w:val="24"/>
        </w:rPr>
        <w:t>availab</w:t>
      </w:r>
      <w:r w:rsidR="00711568">
        <w:rPr>
          <w:rFonts w:ascii="Arial" w:hAnsi="Arial" w:cs="Arial"/>
          <w:sz w:val="24"/>
          <w:szCs w:val="24"/>
        </w:rPr>
        <w:t>ility</w:t>
      </w:r>
      <w:r w:rsidR="005011C3">
        <w:rPr>
          <w:rFonts w:ascii="Arial" w:hAnsi="Arial" w:cs="Arial"/>
          <w:sz w:val="24"/>
          <w:szCs w:val="24"/>
        </w:rPr>
        <w:t xml:space="preserve"> </w:t>
      </w:r>
      <w:r w:rsidR="00CA534C">
        <w:rPr>
          <w:rFonts w:ascii="Arial" w:hAnsi="Arial" w:cs="Arial"/>
          <w:sz w:val="24"/>
          <w:szCs w:val="24"/>
        </w:rPr>
        <w:t xml:space="preserve">in </w:t>
      </w:r>
      <w:r w:rsidR="009F4A04">
        <w:rPr>
          <w:rFonts w:ascii="Arial" w:hAnsi="Arial" w:cs="Arial"/>
          <w:sz w:val="24"/>
          <w:szCs w:val="24"/>
        </w:rPr>
        <w:t xml:space="preserve">and around </w:t>
      </w:r>
      <w:r w:rsidR="00CA534C">
        <w:rPr>
          <w:rFonts w:ascii="Arial" w:hAnsi="Arial" w:cs="Arial"/>
          <w:sz w:val="24"/>
          <w:szCs w:val="24"/>
        </w:rPr>
        <w:t>Orleans</w:t>
      </w:r>
      <w:r w:rsidR="00987F84" w:rsidRPr="00987F84">
        <w:rPr>
          <w:rFonts w:ascii="Arial" w:hAnsi="Arial" w:cs="Arial"/>
          <w:sz w:val="24"/>
          <w:szCs w:val="24"/>
        </w:rPr>
        <w:t>.</w:t>
      </w:r>
      <w:r w:rsidR="009F4A04">
        <w:rPr>
          <w:rFonts w:ascii="Arial" w:hAnsi="Arial" w:cs="Arial"/>
          <w:sz w:val="24"/>
          <w:szCs w:val="24"/>
        </w:rPr>
        <w:t>” The parties will also discuss third-party development and hosting of self-generating DCFC stations</w:t>
      </w:r>
      <w:r w:rsidR="005011C3">
        <w:rPr>
          <w:rFonts w:ascii="Arial" w:hAnsi="Arial" w:cs="Arial"/>
          <w:sz w:val="24"/>
          <w:szCs w:val="24"/>
        </w:rPr>
        <w:t xml:space="preserve"> to increase availability in the city</w:t>
      </w:r>
      <w:r w:rsidR="009F4A04">
        <w:rPr>
          <w:rFonts w:ascii="Arial" w:hAnsi="Arial" w:cs="Arial"/>
          <w:sz w:val="24"/>
          <w:szCs w:val="24"/>
        </w:rPr>
        <w:t xml:space="preserve">. </w:t>
      </w:r>
      <w:r w:rsidR="00987F84" w:rsidRPr="00987F84">
        <w:rPr>
          <w:rFonts w:ascii="Arial" w:hAnsi="Arial" w:cs="Arial"/>
          <w:sz w:val="24"/>
          <w:szCs w:val="24"/>
        </w:rPr>
        <w:t>(</w:t>
      </w:r>
      <w:r w:rsidR="009F4A04">
        <w:rPr>
          <w:rFonts w:ascii="Arial" w:hAnsi="Arial" w:cs="Arial"/>
          <w:sz w:val="24"/>
          <w:szCs w:val="24"/>
        </w:rPr>
        <w:t>3</w:t>
      </w:r>
      <w:r w:rsidR="00987F84" w:rsidRPr="00987F84">
        <w:rPr>
          <w:rFonts w:ascii="Arial" w:hAnsi="Arial" w:cs="Arial"/>
          <w:sz w:val="24"/>
          <w:szCs w:val="24"/>
        </w:rPr>
        <w:t>0 minutes</w:t>
      </w:r>
      <w:r w:rsidR="00711568">
        <w:rPr>
          <w:rFonts w:ascii="Arial" w:hAnsi="Arial" w:cs="Arial"/>
          <w:sz w:val="24"/>
          <w:szCs w:val="24"/>
        </w:rPr>
        <w:t xml:space="preserve"> </w:t>
      </w:r>
      <w:r w:rsidR="00987F84" w:rsidRPr="00987F84">
        <w:rPr>
          <w:rFonts w:ascii="Arial" w:hAnsi="Arial" w:cs="Arial"/>
          <w:sz w:val="24"/>
          <w:szCs w:val="24"/>
        </w:rPr>
        <w:t>-11:</w:t>
      </w:r>
      <w:r w:rsidR="005011C3">
        <w:rPr>
          <w:rFonts w:ascii="Arial" w:hAnsi="Arial" w:cs="Arial"/>
          <w:sz w:val="24"/>
          <w:szCs w:val="24"/>
        </w:rPr>
        <w:t>15</w:t>
      </w:r>
      <w:r w:rsidR="00987F84" w:rsidRPr="00987F84">
        <w:rPr>
          <w:rFonts w:ascii="Arial" w:hAnsi="Arial" w:cs="Arial"/>
          <w:sz w:val="24"/>
          <w:szCs w:val="24"/>
        </w:rPr>
        <w:t xml:space="preserve"> a.m.)</w:t>
      </w:r>
    </w:p>
    <w:p w14:paraId="189CBD7B" w14:textId="58CAC85C" w:rsidR="00987F84" w:rsidRDefault="009761A1" w:rsidP="005011C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61A1">
        <w:rPr>
          <w:rFonts w:ascii="Arial" w:hAnsi="Arial" w:cs="Arial"/>
          <w:b/>
          <w:bCs/>
          <w:sz w:val="24"/>
          <w:szCs w:val="24"/>
        </w:rPr>
        <w:t>ENO Cost Recovery</w:t>
      </w:r>
      <w:r>
        <w:rPr>
          <w:rFonts w:ascii="Arial" w:hAnsi="Arial" w:cs="Arial"/>
          <w:sz w:val="24"/>
          <w:szCs w:val="24"/>
        </w:rPr>
        <w:t xml:space="preserve"> - </w:t>
      </w:r>
      <w:r w:rsidR="00987F84" w:rsidRPr="00987F84">
        <w:rPr>
          <w:rFonts w:ascii="Arial" w:hAnsi="Arial" w:cs="Arial"/>
          <w:sz w:val="24"/>
          <w:szCs w:val="24"/>
        </w:rPr>
        <w:t>Parties will discuss</w:t>
      </w:r>
      <w:r w:rsidR="009F4A04">
        <w:rPr>
          <w:rFonts w:ascii="Arial" w:hAnsi="Arial" w:cs="Arial"/>
          <w:sz w:val="24"/>
          <w:szCs w:val="24"/>
        </w:rPr>
        <w:t xml:space="preserve"> cost recovery for ENO incentive programs and </w:t>
      </w:r>
      <w:r w:rsidR="005011C3">
        <w:rPr>
          <w:rFonts w:ascii="Arial" w:hAnsi="Arial" w:cs="Arial"/>
          <w:sz w:val="24"/>
          <w:szCs w:val="24"/>
        </w:rPr>
        <w:t xml:space="preserve">EV-related </w:t>
      </w:r>
      <w:r w:rsidR="009F4A04">
        <w:rPr>
          <w:rFonts w:ascii="Arial" w:hAnsi="Arial" w:cs="Arial"/>
          <w:sz w:val="24"/>
          <w:szCs w:val="24"/>
        </w:rPr>
        <w:t>interconnection</w:t>
      </w:r>
      <w:r w:rsidR="005011C3">
        <w:rPr>
          <w:rFonts w:ascii="Arial" w:hAnsi="Arial" w:cs="Arial"/>
          <w:sz w:val="24"/>
          <w:szCs w:val="24"/>
        </w:rPr>
        <w:t>s, as well as other cost issues associated with EV infrastructure.</w:t>
      </w:r>
      <w:r w:rsidR="00711568">
        <w:rPr>
          <w:rFonts w:ascii="Arial" w:hAnsi="Arial" w:cs="Arial"/>
          <w:sz w:val="24"/>
          <w:szCs w:val="24"/>
        </w:rPr>
        <w:t xml:space="preserve"> </w:t>
      </w:r>
      <w:r w:rsidR="00987F84" w:rsidRPr="00987F84">
        <w:rPr>
          <w:rFonts w:ascii="Arial" w:hAnsi="Arial" w:cs="Arial"/>
          <w:sz w:val="24"/>
          <w:szCs w:val="24"/>
        </w:rPr>
        <w:t xml:space="preserve"> (</w:t>
      </w:r>
      <w:r w:rsidR="005011C3">
        <w:rPr>
          <w:rFonts w:ascii="Arial" w:hAnsi="Arial" w:cs="Arial"/>
          <w:sz w:val="24"/>
          <w:szCs w:val="24"/>
        </w:rPr>
        <w:t>20</w:t>
      </w:r>
      <w:r w:rsidR="00987F84" w:rsidRPr="00987F84">
        <w:rPr>
          <w:rFonts w:ascii="Arial" w:hAnsi="Arial" w:cs="Arial"/>
          <w:sz w:val="24"/>
          <w:szCs w:val="24"/>
        </w:rPr>
        <w:t xml:space="preserve"> minutes</w:t>
      </w:r>
      <w:r w:rsidR="00711568">
        <w:rPr>
          <w:rFonts w:ascii="Arial" w:hAnsi="Arial" w:cs="Arial"/>
          <w:sz w:val="24"/>
          <w:szCs w:val="24"/>
        </w:rPr>
        <w:t xml:space="preserve"> </w:t>
      </w:r>
      <w:r w:rsidR="00987F84" w:rsidRPr="00987F84">
        <w:rPr>
          <w:rFonts w:ascii="Arial" w:hAnsi="Arial" w:cs="Arial"/>
          <w:sz w:val="24"/>
          <w:szCs w:val="24"/>
        </w:rPr>
        <w:t>-</w:t>
      </w:r>
      <w:r w:rsidR="00711568">
        <w:rPr>
          <w:rFonts w:ascii="Arial" w:hAnsi="Arial" w:cs="Arial"/>
          <w:sz w:val="24"/>
          <w:szCs w:val="24"/>
        </w:rPr>
        <w:t xml:space="preserve"> </w:t>
      </w:r>
      <w:r w:rsidR="005011C3">
        <w:rPr>
          <w:rFonts w:ascii="Arial" w:hAnsi="Arial" w:cs="Arial"/>
          <w:sz w:val="24"/>
          <w:szCs w:val="24"/>
        </w:rPr>
        <w:t>12:05</w:t>
      </w:r>
      <w:r w:rsidR="00987F84" w:rsidRPr="00987F84">
        <w:rPr>
          <w:rFonts w:ascii="Arial" w:hAnsi="Arial" w:cs="Arial"/>
          <w:sz w:val="24"/>
          <w:szCs w:val="24"/>
        </w:rPr>
        <w:t xml:space="preserve"> </w:t>
      </w:r>
      <w:r w:rsidR="005011C3">
        <w:rPr>
          <w:rFonts w:ascii="Arial" w:hAnsi="Arial" w:cs="Arial"/>
          <w:sz w:val="24"/>
          <w:szCs w:val="24"/>
        </w:rPr>
        <w:t>p</w:t>
      </w:r>
      <w:r w:rsidR="00987F84" w:rsidRPr="00987F84">
        <w:rPr>
          <w:rFonts w:ascii="Arial" w:hAnsi="Arial" w:cs="Arial"/>
          <w:sz w:val="24"/>
          <w:szCs w:val="24"/>
        </w:rPr>
        <w:t xml:space="preserve">.m.) </w:t>
      </w:r>
    </w:p>
    <w:p w14:paraId="6D92B9E2" w14:textId="2B71D646" w:rsidR="00711568" w:rsidRDefault="00EF3D93" w:rsidP="005011C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3D93">
        <w:rPr>
          <w:rFonts w:ascii="Arial" w:hAnsi="Arial" w:cs="Arial"/>
          <w:b/>
          <w:bCs/>
          <w:sz w:val="24"/>
          <w:szCs w:val="24"/>
        </w:rPr>
        <w:t>Federal Grant Funding</w:t>
      </w:r>
      <w:r>
        <w:rPr>
          <w:rFonts w:ascii="Arial" w:hAnsi="Arial" w:cs="Arial"/>
          <w:sz w:val="24"/>
          <w:szCs w:val="24"/>
        </w:rPr>
        <w:t xml:space="preserve"> - </w:t>
      </w:r>
      <w:r w:rsidR="00711568">
        <w:rPr>
          <w:rFonts w:ascii="Arial" w:hAnsi="Arial" w:cs="Arial"/>
          <w:sz w:val="24"/>
          <w:szCs w:val="24"/>
        </w:rPr>
        <w:t xml:space="preserve">The parties will discuss all outstanding and available federal grant funds including National Electric Vehicle Infrastructure Formula </w:t>
      </w:r>
      <w:proofErr w:type="gramStart"/>
      <w:r w:rsidR="00711568">
        <w:rPr>
          <w:rFonts w:ascii="Arial" w:hAnsi="Arial" w:cs="Arial"/>
          <w:sz w:val="24"/>
          <w:szCs w:val="24"/>
        </w:rPr>
        <w:t>(”NEVI</w:t>
      </w:r>
      <w:proofErr w:type="gramEnd"/>
      <w:r w:rsidR="00711568">
        <w:rPr>
          <w:rFonts w:ascii="Arial" w:hAnsi="Arial" w:cs="Arial"/>
          <w:sz w:val="24"/>
          <w:szCs w:val="24"/>
        </w:rPr>
        <w:t>”) Funds. (10 minutes – 12:15 p.m.)</w:t>
      </w:r>
    </w:p>
    <w:p w14:paraId="7825D1DE" w14:textId="77777777" w:rsidR="005011C3" w:rsidRPr="005011C3" w:rsidRDefault="005011C3" w:rsidP="005011C3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BE87E1" w14:textId="4E1A2A79" w:rsidR="00612BAB" w:rsidRPr="00EF3D93" w:rsidRDefault="00612BAB" w:rsidP="00EF3D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87F84">
        <w:rPr>
          <w:rFonts w:ascii="Arial" w:hAnsi="Arial" w:cs="Arial"/>
          <w:b/>
          <w:bCs/>
          <w:sz w:val="24"/>
          <w:szCs w:val="24"/>
        </w:rPr>
        <w:t xml:space="preserve">Closing discussion and comments. </w:t>
      </w:r>
      <w:r w:rsidRPr="00987F84">
        <w:rPr>
          <w:rFonts w:ascii="Arial" w:hAnsi="Arial" w:cs="Arial"/>
          <w:sz w:val="24"/>
          <w:szCs w:val="24"/>
        </w:rPr>
        <w:t>(</w:t>
      </w:r>
      <w:r w:rsidR="005011C3">
        <w:rPr>
          <w:rFonts w:ascii="Arial" w:hAnsi="Arial" w:cs="Arial"/>
          <w:sz w:val="24"/>
          <w:szCs w:val="24"/>
        </w:rPr>
        <w:t>2</w:t>
      </w:r>
      <w:r w:rsidRPr="00987F84">
        <w:rPr>
          <w:rFonts w:ascii="Arial" w:hAnsi="Arial" w:cs="Arial"/>
          <w:sz w:val="24"/>
          <w:szCs w:val="24"/>
        </w:rPr>
        <w:t>0 minutes-</w:t>
      </w:r>
      <w:r w:rsidR="00987F84" w:rsidRPr="00987F84">
        <w:rPr>
          <w:rFonts w:ascii="Arial" w:hAnsi="Arial" w:cs="Arial"/>
          <w:sz w:val="24"/>
          <w:szCs w:val="24"/>
        </w:rPr>
        <w:t>12</w:t>
      </w:r>
      <w:r w:rsidR="005011C3">
        <w:rPr>
          <w:rFonts w:ascii="Arial" w:hAnsi="Arial" w:cs="Arial"/>
          <w:sz w:val="24"/>
          <w:szCs w:val="24"/>
        </w:rPr>
        <w:t>:</w:t>
      </w:r>
      <w:r w:rsidR="00711568">
        <w:rPr>
          <w:rFonts w:ascii="Arial" w:hAnsi="Arial" w:cs="Arial"/>
          <w:sz w:val="24"/>
          <w:szCs w:val="24"/>
        </w:rPr>
        <w:t>3</w:t>
      </w:r>
      <w:r w:rsidR="005011C3">
        <w:rPr>
          <w:rFonts w:ascii="Arial" w:hAnsi="Arial" w:cs="Arial"/>
          <w:sz w:val="24"/>
          <w:szCs w:val="24"/>
        </w:rPr>
        <w:t>5</w:t>
      </w:r>
      <w:r w:rsidR="00987F84" w:rsidRPr="00987F84">
        <w:rPr>
          <w:rFonts w:ascii="Arial" w:hAnsi="Arial" w:cs="Arial"/>
          <w:sz w:val="24"/>
          <w:szCs w:val="24"/>
        </w:rPr>
        <w:t xml:space="preserve"> p.m</w:t>
      </w:r>
      <w:r w:rsidRPr="00987F84">
        <w:rPr>
          <w:rFonts w:ascii="Arial" w:hAnsi="Arial" w:cs="Arial"/>
          <w:sz w:val="24"/>
          <w:szCs w:val="24"/>
        </w:rPr>
        <w:t>.)</w:t>
      </w:r>
    </w:p>
    <w:p w14:paraId="45A14429" w14:textId="77777777" w:rsidR="00612BAB" w:rsidRPr="00612BAB" w:rsidRDefault="00612BAB" w:rsidP="00EF3D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612BAB" w:rsidRPr="00612B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CA698" w14:textId="77777777" w:rsidR="00995689" w:rsidRDefault="00995689" w:rsidP="00FD2315">
      <w:pPr>
        <w:spacing w:after="0" w:line="240" w:lineRule="auto"/>
      </w:pPr>
      <w:r>
        <w:separator/>
      </w:r>
    </w:p>
  </w:endnote>
  <w:endnote w:type="continuationSeparator" w:id="0">
    <w:p w14:paraId="0FBB7355" w14:textId="77777777" w:rsidR="00995689" w:rsidRDefault="00995689" w:rsidP="00FD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3B7EF" w14:textId="77777777" w:rsidR="005011C3" w:rsidRDefault="005011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7973F" w14:textId="77777777" w:rsidR="005011C3" w:rsidRDefault="005011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89D7" w14:textId="77777777" w:rsidR="005011C3" w:rsidRDefault="00501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753F2" w14:textId="77777777" w:rsidR="00995689" w:rsidRDefault="00995689" w:rsidP="00FD2315">
      <w:pPr>
        <w:spacing w:after="0" w:line="240" w:lineRule="auto"/>
      </w:pPr>
      <w:r>
        <w:separator/>
      </w:r>
    </w:p>
  </w:footnote>
  <w:footnote w:type="continuationSeparator" w:id="0">
    <w:p w14:paraId="0D01D210" w14:textId="77777777" w:rsidR="00995689" w:rsidRDefault="00995689" w:rsidP="00FD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FA705" w14:textId="4E80CDAF" w:rsidR="005011C3" w:rsidRDefault="005011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294E7" w14:textId="3E5F8718" w:rsidR="005011C3" w:rsidRDefault="005011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6467" w14:textId="688B9931" w:rsidR="005011C3" w:rsidRDefault="00501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50F84"/>
    <w:multiLevelType w:val="hybridMultilevel"/>
    <w:tmpl w:val="CF40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83E3A"/>
    <w:multiLevelType w:val="hybridMultilevel"/>
    <w:tmpl w:val="8944964E"/>
    <w:lvl w:ilvl="0" w:tplc="9A589BBA">
      <w:start w:val="1"/>
      <w:numFmt w:val="decimal"/>
      <w:lvlText w:val="%1."/>
      <w:lvlJc w:val="left"/>
      <w:pPr>
        <w:ind w:left="153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59625E51"/>
    <w:multiLevelType w:val="hybridMultilevel"/>
    <w:tmpl w:val="9B22CDD4"/>
    <w:lvl w:ilvl="0" w:tplc="BCBE4728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C03A18"/>
    <w:multiLevelType w:val="hybridMultilevel"/>
    <w:tmpl w:val="080E7E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702D1"/>
    <w:multiLevelType w:val="hybridMultilevel"/>
    <w:tmpl w:val="1B9EC2E0"/>
    <w:lvl w:ilvl="0" w:tplc="9C90B9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240622">
    <w:abstractNumId w:val="3"/>
  </w:num>
  <w:num w:numId="2" w16cid:durableId="858128792">
    <w:abstractNumId w:val="2"/>
  </w:num>
  <w:num w:numId="3" w16cid:durableId="2046981362">
    <w:abstractNumId w:val="0"/>
  </w:num>
  <w:num w:numId="4" w16cid:durableId="2064139146">
    <w:abstractNumId w:val="1"/>
  </w:num>
  <w:num w:numId="5" w16cid:durableId="7816057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6C"/>
    <w:rsid w:val="00007E2D"/>
    <w:rsid w:val="00043EF2"/>
    <w:rsid w:val="000B6107"/>
    <w:rsid w:val="000E03C0"/>
    <w:rsid w:val="000F2137"/>
    <w:rsid w:val="001041D0"/>
    <w:rsid w:val="00144FB9"/>
    <w:rsid w:val="00187225"/>
    <w:rsid w:val="001A4BA0"/>
    <w:rsid w:val="001B162F"/>
    <w:rsid w:val="001F4700"/>
    <w:rsid w:val="00201C30"/>
    <w:rsid w:val="002259BE"/>
    <w:rsid w:val="00245044"/>
    <w:rsid w:val="002A090B"/>
    <w:rsid w:val="002C4621"/>
    <w:rsid w:val="002E7D44"/>
    <w:rsid w:val="00327096"/>
    <w:rsid w:val="003A5D0D"/>
    <w:rsid w:val="003B2B9D"/>
    <w:rsid w:val="00457375"/>
    <w:rsid w:val="005011C3"/>
    <w:rsid w:val="00501B3D"/>
    <w:rsid w:val="00516499"/>
    <w:rsid w:val="00522452"/>
    <w:rsid w:val="005654A7"/>
    <w:rsid w:val="00575CE5"/>
    <w:rsid w:val="00593223"/>
    <w:rsid w:val="005A78C1"/>
    <w:rsid w:val="005B275B"/>
    <w:rsid w:val="005F171E"/>
    <w:rsid w:val="00612BAB"/>
    <w:rsid w:val="006D1414"/>
    <w:rsid w:val="00704EF2"/>
    <w:rsid w:val="00705D2E"/>
    <w:rsid w:val="00711568"/>
    <w:rsid w:val="00781750"/>
    <w:rsid w:val="007A6AC7"/>
    <w:rsid w:val="007B6C88"/>
    <w:rsid w:val="007F229F"/>
    <w:rsid w:val="00832B17"/>
    <w:rsid w:val="008C17D2"/>
    <w:rsid w:val="00920A6C"/>
    <w:rsid w:val="009329DB"/>
    <w:rsid w:val="00952F98"/>
    <w:rsid w:val="00961475"/>
    <w:rsid w:val="009761A1"/>
    <w:rsid w:val="00976572"/>
    <w:rsid w:val="00987F84"/>
    <w:rsid w:val="00995689"/>
    <w:rsid w:val="00996E30"/>
    <w:rsid w:val="009A16AC"/>
    <w:rsid w:val="009A7151"/>
    <w:rsid w:val="009F4A04"/>
    <w:rsid w:val="00A11DB8"/>
    <w:rsid w:val="00A21AA3"/>
    <w:rsid w:val="00A37D5C"/>
    <w:rsid w:val="00A56B37"/>
    <w:rsid w:val="00A9296A"/>
    <w:rsid w:val="00B23C4B"/>
    <w:rsid w:val="00B517B5"/>
    <w:rsid w:val="00C112E3"/>
    <w:rsid w:val="00C13CF1"/>
    <w:rsid w:val="00C22105"/>
    <w:rsid w:val="00C47C2D"/>
    <w:rsid w:val="00C8342A"/>
    <w:rsid w:val="00CA534C"/>
    <w:rsid w:val="00CC1BC3"/>
    <w:rsid w:val="00CC2033"/>
    <w:rsid w:val="00CE776F"/>
    <w:rsid w:val="00CF785B"/>
    <w:rsid w:val="00D20872"/>
    <w:rsid w:val="00D272D2"/>
    <w:rsid w:val="00D548D5"/>
    <w:rsid w:val="00D56495"/>
    <w:rsid w:val="00DA6F93"/>
    <w:rsid w:val="00E0106C"/>
    <w:rsid w:val="00E04D85"/>
    <w:rsid w:val="00E06ED4"/>
    <w:rsid w:val="00E25ADF"/>
    <w:rsid w:val="00E61CBA"/>
    <w:rsid w:val="00E817D1"/>
    <w:rsid w:val="00E81F49"/>
    <w:rsid w:val="00E84D73"/>
    <w:rsid w:val="00E8553B"/>
    <w:rsid w:val="00E93046"/>
    <w:rsid w:val="00EF3D93"/>
    <w:rsid w:val="00F01516"/>
    <w:rsid w:val="00F4317F"/>
    <w:rsid w:val="00FB6A72"/>
    <w:rsid w:val="00FC0A0F"/>
    <w:rsid w:val="00FC3809"/>
    <w:rsid w:val="00FD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28268"/>
  <w15:chartTrackingRefBased/>
  <w15:docId w15:val="{66E6F8A0-7552-4899-87BE-E5C038C9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A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315"/>
  </w:style>
  <w:style w:type="paragraph" w:styleId="Footer">
    <w:name w:val="footer"/>
    <w:basedOn w:val="Normal"/>
    <w:link w:val="FooterChar"/>
    <w:uiPriority w:val="99"/>
    <w:unhideWhenUsed/>
    <w:rsid w:val="00FD2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457A2-8A48-447A-BB6B-271A57E37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Basile Uddo</dc:creator>
  <cp:keywords/>
  <dc:description/>
  <cp:lastModifiedBy>Bobbie F. Mason</cp:lastModifiedBy>
  <cp:revision>3</cp:revision>
  <cp:lastPrinted>2023-10-31T15:42:00Z</cp:lastPrinted>
  <dcterms:created xsi:type="dcterms:W3CDTF">2023-11-29T17:29:00Z</dcterms:created>
  <dcterms:modified xsi:type="dcterms:W3CDTF">2023-11-30T17:07:00Z</dcterms:modified>
</cp:coreProperties>
</file>